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5D177" w14:textId="77777777" w:rsidR="00D01667" w:rsidRDefault="00D01667" w:rsidP="00D01667">
      <w:r>
        <w:rPr>
          <w:rFonts w:hint="eastAsia"/>
        </w:rPr>
        <w:t>麒麟服务端</w:t>
      </w:r>
      <w:r>
        <w:t xml:space="preserve">IP：172.18.128.36   连接方式：mstsc   </w:t>
      </w:r>
    </w:p>
    <w:p w14:paraId="58D4A330" w14:textId="57D199AC" w:rsidR="008D0C05" w:rsidRDefault="00D01667" w:rsidP="00D01667">
      <w:r>
        <w:rPr>
          <w:rFonts w:hint="eastAsia"/>
        </w:rPr>
        <w:t>麒麟桌面端</w:t>
      </w:r>
      <w:r>
        <w:t xml:space="preserve">IP：172.18.128.37   连接方式：mstsc   </w:t>
      </w:r>
    </w:p>
    <w:sectPr w:rsidR="008D0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3B9"/>
    <w:rsid w:val="004F6B1E"/>
    <w:rsid w:val="00824C16"/>
    <w:rsid w:val="008443B9"/>
    <w:rsid w:val="008D0C05"/>
    <w:rsid w:val="00D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21A86-67E3-4145-8487-458078F8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继平 李</dc:creator>
  <cp:keywords/>
  <dc:description/>
  <cp:lastModifiedBy>继平 李</cp:lastModifiedBy>
  <cp:revision>3</cp:revision>
  <dcterms:created xsi:type="dcterms:W3CDTF">2025-02-20T09:29:00Z</dcterms:created>
  <dcterms:modified xsi:type="dcterms:W3CDTF">2025-02-20T09:29:00Z</dcterms:modified>
</cp:coreProperties>
</file>